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1B12E" w14:textId="77777777" w:rsidR="00A5616C" w:rsidRPr="007B67FC" w:rsidRDefault="00E819BE" w:rsidP="00630BC0">
      <w:pPr>
        <w:rPr>
          <w:b/>
        </w:rPr>
      </w:pPr>
      <w:r w:rsidRPr="00043398">
        <w:rPr>
          <w:rFonts w:ascii="Uni Neue Bold" w:hAnsi="Uni Neue Bold" w:cs="Akhbar MT"/>
          <w:noProof/>
          <w:lang w:eastAsia="de-DE"/>
        </w:rPr>
        <w:drawing>
          <wp:anchor distT="0" distB="0" distL="114300" distR="114300" simplePos="0" relativeHeight="251659264" behindDoc="0" locked="0" layoutInCell="1" allowOverlap="1" wp14:anchorId="2336ADCE" wp14:editId="03B68C22">
            <wp:simplePos x="0" y="0"/>
            <wp:positionH relativeFrom="margin">
              <wp:align>center</wp:align>
            </wp:positionH>
            <wp:positionV relativeFrom="paragraph">
              <wp:posOffset>-685800</wp:posOffset>
            </wp:positionV>
            <wp:extent cx="2792951" cy="101917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2951" cy="1019175"/>
                    </a:xfrm>
                    <a:prstGeom prst="rect">
                      <a:avLst/>
                    </a:prstGeom>
                  </pic:spPr>
                </pic:pic>
              </a:graphicData>
            </a:graphic>
            <wp14:sizeRelH relativeFrom="margin">
              <wp14:pctWidth>0</wp14:pctWidth>
            </wp14:sizeRelH>
            <wp14:sizeRelV relativeFrom="margin">
              <wp14:pctHeight>0</wp14:pctHeight>
            </wp14:sizeRelV>
          </wp:anchor>
        </w:drawing>
      </w:r>
    </w:p>
    <w:p w14:paraId="21C7276D" w14:textId="6BB80B29" w:rsidR="004F55EB" w:rsidRPr="008B62A3" w:rsidRDefault="00E819BE" w:rsidP="004F55EB">
      <w:pPr>
        <w:jc w:val="center"/>
        <w:rPr>
          <w:rFonts w:ascii="Uni Neue Regular" w:hAnsi="Uni Neue Regular"/>
          <w:b/>
          <w:sz w:val="28"/>
          <w:szCs w:val="28"/>
        </w:rPr>
      </w:pPr>
      <w:r w:rsidRPr="003444BA">
        <w:rPr>
          <w:rFonts w:ascii="Uni Neue Regular" w:hAnsi="Uni Neue Regular"/>
          <w:b/>
          <w:sz w:val="48"/>
          <w:szCs w:val="52"/>
        </w:rPr>
        <w:t>ALLGEMEINVERFÜGUNG</w:t>
      </w:r>
      <w:r w:rsidRPr="003444BA">
        <w:rPr>
          <w:rFonts w:ascii="Uni Neue Regular" w:hAnsi="Uni Neue Regular"/>
          <w:b/>
          <w:sz w:val="48"/>
          <w:szCs w:val="52"/>
        </w:rPr>
        <w:br/>
      </w:r>
      <w:bookmarkStart w:id="0" w:name="_Hlk164265166"/>
      <w:r w:rsidR="00BA3429">
        <w:rPr>
          <w:rFonts w:ascii="Uni Neue Regular" w:hAnsi="Uni Neue Regular"/>
          <w:b/>
          <w:sz w:val="32"/>
          <w:szCs w:val="36"/>
        </w:rPr>
        <w:t xml:space="preserve">zur Regelung von </w:t>
      </w:r>
      <w:r w:rsidR="00A5616C" w:rsidRPr="003444BA">
        <w:rPr>
          <w:rFonts w:ascii="Uni Neue Regular" w:hAnsi="Uni Neue Regular"/>
          <w:b/>
          <w:sz w:val="32"/>
          <w:szCs w:val="36"/>
        </w:rPr>
        <w:t>Alkohol</w:t>
      </w:r>
      <w:r w:rsidR="00BA3429">
        <w:rPr>
          <w:rFonts w:ascii="Uni Neue Regular" w:hAnsi="Uni Neue Regular"/>
          <w:b/>
          <w:sz w:val="32"/>
          <w:szCs w:val="36"/>
        </w:rPr>
        <w:t xml:space="preserve">verbotszonen </w:t>
      </w:r>
      <w:r w:rsidR="004F55EB" w:rsidRPr="003444BA">
        <w:rPr>
          <w:rFonts w:ascii="Uni Neue Regular" w:hAnsi="Uni Neue Regular"/>
          <w:b/>
          <w:sz w:val="32"/>
          <w:szCs w:val="36"/>
        </w:rPr>
        <w:t>während des Stadtfestes 20</w:t>
      </w:r>
      <w:r w:rsidR="00A3518E" w:rsidRPr="003444BA">
        <w:rPr>
          <w:rFonts w:ascii="Uni Neue Regular" w:hAnsi="Uni Neue Regular"/>
          <w:b/>
          <w:sz w:val="32"/>
          <w:szCs w:val="36"/>
        </w:rPr>
        <w:t>2</w:t>
      </w:r>
      <w:r w:rsidR="00840064">
        <w:rPr>
          <w:rFonts w:ascii="Uni Neue Regular" w:hAnsi="Uni Neue Regular"/>
          <w:b/>
          <w:sz w:val="32"/>
          <w:szCs w:val="36"/>
        </w:rPr>
        <w:t>4</w:t>
      </w:r>
      <w:bookmarkEnd w:id="0"/>
      <w:r w:rsidR="004F55EB">
        <w:rPr>
          <w:rFonts w:ascii="Uni Neue Regular" w:hAnsi="Uni Neue Regular"/>
          <w:b/>
          <w:sz w:val="36"/>
          <w:szCs w:val="36"/>
        </w:rPr>
        <w:br/>
      </w:r>
    </w:p>
    <w:p w14:paraId="704041C8" w14:textId="77777777" w:rsidR="004F55EB" w:rsidRDefault="004F55EB" w:rsidP="003444BA">
      <w:pPr>
        <w:jc w:val="both"/>
        <w:rPr>
          <w:rFonts w:ascii="Uni Neue Regular" w:hAnsi="Uni Neue Regular"/>
        </w:rPr>
      </w:pPr>
      <w:r w:rsidRPr="004F55EB">
        <w:rPr>
          <w:rFonts w:ascii="Uni Neue Regular" w:hAnsi="Uni Neue Regular"/>
        </w:rPr>
        <w:t>Aufgrund der §§ 1 und 9, 103, 104, 105 und 106 Abs. 1 Nr. 1 des Polizei</w:t>
      </w:r>
      <w:r w:rsidR="00FB142D">
        <w:rPr>
          <w:rFonts w:ascii="Uni Neue Regular" w:hAnsi="Uni Neue Regular"/>
        </w:rPr>
        <w:t xml:space="preserve">- </w:t>
      </w:r>
      <w:r w:rsidRPr="004F55EB">
        <w:rPr>
          <w:rFonts w:ascii="Uni Neue Regular" w:hAnsi="Uni Neue Regular"/>
        </w:rPr>
        <w:t xml:space="preserve">und Ordnungsbehördengesetzes </w:t>
      </w:r>
      <w:r w:rsidR="00A3518E">
        <w:rPr>
          <w:rFonts w:ascii="Uni Neue Regular" w:hAnsi="Uni Neue Regular"/>
        </w:rPr>
        <w:t xml:space="preserve">Rheinland-Pfalz </w:t>
      </w:r>
      <w:r w:rsidRPr="004F55EB">
        <w:rPr>
          <w:rFonts w:ascii="Uni Neue Regular" w:hAnsi="Uni Neue Regular"/>
        </w:rPr>
        <w:t>(POG) in der Fassung vom 10. November 1993 (GVBl. Seite 407), zuletzt geändert durch Landesgesetz vom 23.09.2020 (GVBl. Seite 516) in Verbindung mit § 1 Landesverordnung über die Zuständigkeit der Allgemeinen Ordnungsbehörden vom 31.10.1978 (GVBl. S. 695) und § 1 Abs. 1 des Landesverwaltungsverfahrensgesetzes vom 23. Dezember 1976 (GVBl. Seite 308), zuletzt geändert durch Landesgesetz vom 22.</w:t>
      </w:r>
      <w:r w:rsidRPr="003444BA">
        <w:rPr>
          <w:rFonts w:ascii="Uni Neue Regular" w:hAnsi="Uni Neue Regular"/>
          <w:sz w:val="20"/>
        </w:rPr>
        <w:t>12</w:t>
      </w:r>
      <w:r w:rsidRPr="004F55EB">
        <w:rPr>
          <w:rFonts w:ascii="Uni Neue Regular" w:hAnsi="Uni Neue Regular"/>
        </w:rPr>
        <w:t xml:space="preserve">.2015 (GVBl. 2015, Seite 487) in Verbindung mit § 35 Satz 2 des Verwaltungsverfahrensgesetzes in der Fassung der Bekanntmachung vom 23. Januar 2003 (BGBl. I Seite 102), zuletzt geändert durch Artikel 5 Absatz 25 des Gesetzes vom 21.06.2019 (BGBl. I S. 846) in Verbindung mit § 80 Abs. 2 Nr. 4 Verwaltungsgerichtsordnung erlässt die Stadtverwaltung </w:t>
      </w:r>
      <w:r>
        <w:rPr>
          <w:rFonts w:ascii="Uni Neue Regular" w:hAnsi="Uni Neue Regular"/>
        </w:rPr>
        <w:t>Bad Dürkheim</w:t>
      </w:r>
      <w:r w:rsidRPr="004F55EB">
        <w:rPr>
          <w:rFonts w:ascii="Uni Neue Regular" w:hAnsi="Uni Neue Regular"/>
        </w:rPr>
        <w:t xml:space="preserve"> – </w:t>
      </w:r>
      <w:r w:rsidR="00DA4640">
        <w:rPr>
          <w:rFonts w:ascii="Uni Neue Regular" w:hAnsi="Uni Neue Regular"/>
        </w:rPr>
        <w:t xml:space="preserve">örtliche </w:t>
      </w:r>
      <w:r w:rsidRPr="004F55EB">
        <w:rPr>
          <w:rFonts w:ascii="Uni Neue Regular" w:hAnsi="Uni Neue Regular"/>
        </w:rPr>
        <w:t>Ordnungsbehörde – folgende</w:t>
      </w:r>
    </w:p>
    <w:p w14:paraId="6C2896E8" w14:textId="77777777" w:rsidR="003444BA" w:rsidRPr="003444BA" w:rsidRDefault="003444BA" w:rsidP="003444BA">
      <w:pPr>
        <w:jc w:val="both"/>
        <w:rPr>
          <w:rFonts w:ascii="Uni Neue Regular" w:hAnsi="Uni Neue Regular"/>
          <w:sz w:val="24"/>
        </w:rPr>
      </w:pPr>
    </w:p>
    <w:p w14:paraId="6C3228DB" w14:textId="77777777" w:rsidR="003444BA" w:rsidRPr="003444BA" w:rsidRDefault="007B67FC" w:rsidP="003444BA">
      <w:pPr>
        <w:jc w:val="center"/>
        <w:rPr>
          <w:rFonts w:ascii="Uni Neue Regular" w:hAnsi="Uni Neue Regular"/>
          <w:b/>
          <w:u w:val="single"/>
        </w:rPr>
      </w:pPr>
      <w:r w:rsidRPr="003444BA">
        <w:rPr>
          <w:rFonts w:ascii="Uni Neue Regular" w:hAnsi="Uni Neue Regular"/>
          <w:b/>
          <w:u w:val="single"/>
        </w:rPr>
        <w:t>Allgemeinverfügung:</w:t>
      </w:r>
    </w:p>
    <w:p w14:paraId="5B564D06" w14:textId="49C97DD9" w:rsidR="00A5616C" w:rsidRPr="00630BC0" w:rsidRDefault="00A5616C" w:rsidP="00A3518E">
      <w:pPr>
        <w:pStyle w:val="Listenabsatz"/>
        <w:numPr>
          <w:ilvl w:val="0"/>
          <w:numId w:val="1"/>
        </w:numPr>
        <w:jc w:val="both"/>
        <w:rPr>
          <w:rFonts w:ascii="Uni Neue Regular" w:hAnsi="Uni Neue Regular"/>
        </w:rPr>
      </w:pPr>
      <w:r w:rsidRPr="00630BC0">
        <w:rPr>
          <w:rFonts w:ascii="Uni Neue Regular" w:hAnsi="Uni Neue Regular"/>
        </w:rPr>
        <w:t>Innerhalb des nachfolgend definierten örtlichen Bereiches ist anlässlich des Sta</w:t>
      </w:r>
      <w:r w:rsidR="00A3518E">
        <w:rPr>
          <w:rFonts w:ascii="Uni Neue Regular" w:hAnsi="Uni Neue Regular"/>
        </w:rPr>
        <w:t xml:space="preserve">dtfestes für den Zeitraum vom </w:t>
      </w:r>
      <w:r w:rsidR="00840064">
        <w:rPr>
          <w:rFonts w:ascii="Uni Neue Regular" w:hAnsi="Uni Neue Regular"/>
        </w:rPr>
        <w:t>08</w:t>
      </w:r>
      <w:r w:rsidR="00A3518E">
        <w:rPr>
          <w:rFonts w:ascii="Uni Neue Regular" w:hAnsi="Uni Neue Regular"/>
        </w:rPr>
        <w:t>.05.202</w:t>
      </w:r>
      <w:r w:rsidR="00840064">
        <w:rPr>
          <w:rFonts w:ascii="Uni Neue Regular" w:hAnsi="Uni Neue Regular"/>
        </w:rPr>
        <w:t>4</w:t>
      </w:r>
      <w:r w:rsidR="00A3518E">
        <w:rPr>
          <w:rFonts w:ascii="Uni Neue Regular" w:hAnsi="Uni Neue Regular"/>
        </w:rPr>
        <w:t xml:space="preserve"> bis zum </w:t>
      </w:r>
      <w:r w:rsidR="00075800">
        <w:rPr>
          <w:rFonts w:ascii="Uni Neue Regular" w:hAnsi="Uni Neue Regular"/>
        </w:rPr>
        <w:t>13</w:t>
      </w:r>
      <w:r w:rsidR="00A3518E">
        <w:rPr>
          <w:rFonts w:ascii="Uni Neue Regular" w:hAnsi="Uni Neue Regular"/>
        </w:rPr>
        <w:t>.05.202</w:t>
      </w:r>
      <w:r w:rsidR="00075800">
        <w:rPr>
          <w:rFonts w:ascii="Uni Neue Regular" w:hAnsi="Uni Neue Regular"/>
        </w:rPr>
        <w:t>4</w:t>
      </w:r>
      <w:r w:rsidRPr="00630BC0">
        <w:rPr>
          <w:rFonts w:ascii="Uni Neue Regular" w:hAnsi="Uni Neue Regular"/>
        </w:rPr>
        <w:t xml:space="preserve"> der Konsum sowie das Mitführen von Alkohol zum Zwecke des Konsums</w:t>
      </w:r>
      <w:r w:rsidR="007B67FC" w:rsidRPr="00630BC0">
        <w:rPr>
          <w:rFonts w:ascii="Uni Neue Regular" w:hAnsi="Uni Neue Regular"/>
        </w:rPr>
        <w:t xml:space="preserve"> im öffentlichen </w:t>
      </w:r>
      <w:r w:rsidR="008B62A3">
        <w:rPr>
          <w:rFonts w:ascii="Uni Neue Regular" w:hAnsi="Uni Neue Regular"/>
        </w:rPr>
        <w:t>sowie tatsächlich öffentlichen Raums</w:t>
      </w:r>
      <w:r w:rsidR="007B67FC" w:rsidRPr="00630BC0">
        <w:rPr>
          <w:rFonts w:ascii="Uni Neue Regular" w:hAnsi="Uni Neue Regular"/>
        </w:rPr>
        <w:t xml:space="preserve"> verboten.</w:t>
      </w:r>
      <w:r w:rsidR="00630BC0" w:rsidRPr="00630BC0">
        <w:rPr>
          <w:rFonts w:ascii="Uni Neue Regular" w:hAnsi="Uni Neue Regular"/>
        </w:rPr>
        <w:t xml:space="preserve"> </w:t>
      </w:r>
      <w:r w:rsidRPr="00630BC0">
        <w:rPr>
          <w:rFonts w:ascii="Uni Neue Regular" w:hAnsi="Uni Neue Regular"/>
        </w:rPr>
        <w:t>Das Verbot gilt für die gesamte, in der anliegenden Karte rot markierten Verbotszone</w:t>
      </w:r>
      <w:r w:rsidR="007B67FC" w:rsidRPr="00630BC0">
        <w:rPr>
          <w:rFonts w:ascii="Uni Neue Regular" w:hAnsi="Uni Neue Regular"/>
        </w:rPr>
        <w:t>, die folgende Straßen umfasst:</w:t>
      </w:r>
    </w:p>
    <w:p w14:paraId="18D5B593" w14:textId="77777777" w:rsidR="00A5616C" w:rsidRPr="007B67FC" w:rsidRDefault="00A5616C" w:rsidP="00630BC0">
      <w:pPr>
        <w:pStyle w:val="KeinLeerraum"/>
        <w:numPr>
          <w:ilvl w:val="1"/>
          <w:numId w:val="1"/>
        </w:numPr>
        <w:rPr>
          <w:rFonts w:ascii="Uni Neue Regular" w:hAnsi="Uni Neue Regular"/>
        </w:rPr>
      </w:pPr>
      <w:r w:rsidRPr="007B67FC">
        <w:rPr>
          <w:rFonts w:ascii="Uni Neue Regular" w:hAnsi="Uni Neue Regular"/>
        </w:rPr>
        <w:t>Schulplatz</w:t>
      </w:r>
    </w:p>
    <w:p w14:paraId="59A38C70" w14:textId="77777777" w:rsidR="00A5616C" w:rsidRPr="007B67FC" w:rsidRDefault="00A5616C" w:rsidP="00630BC0">
      <w:pPr>
        <w:pStyle w:val="KeinLeerraum"/>
        <w:numPr>
          <w:ilvl w:val="1"/>
          <w:numId w:val="1"/>
        </w:numPr>
        <w:rPr>
          <w:rFonts w:ascii="Uni Neue Regular" w:hAnsi="Uni Neue Regular"/>
        </w:rPr>
      </w:pPr>
      <w:r w:rsidRPr="007B67FC">
        <w:rPr>
          <w:rFonts w:ascii="Uni Neue Regular" w:hAnsi="Uni Neue Regular"/>
        </w:rPr>
        <w:t>Rote-Kreuz-Straße</w:t>
      </w:r>
    </w:p>
    <w:p w14:paraId="724F7BD4" w14:textId="77777777" w:rsidR="00A5616C" w:rsidRPr="007B67FC" w:rsidRDefault="00A5616C" w:rsidP="00630BC0">
      <w:pPr>
        <w:pStyle w:val="KeinLeerraum"/>
        <w:numPr>
          <w:ilvl w:val="1"/>
          <w:numId w:val="1"/>
        </w:numPr>
        <w:rPr>
          <w:rFonts w:ascii="Uni Neue Regular" w:hAnsi="Uni Neue Regular"/>
        </w:rPr>
      </w:pPr>
      <w:r w:rsidRPr="007B67FC">
        <w:rPr>
          <w:rFonts w:ascii="Uni Neue Regular" w:hAnsi="Uni Neue Regular"/>
        </w:rPr>
        <w:t>Schulgasse</w:t>
      </w:r>
    </w:p>
    <w:p w14:paraId="6E4E575E" w14:textId="77777777" w:rsidR="00A5616C" w:rsidRPr="007B67FC" w:rsidRDefault="00A5616C" w:rsidP="00630BC0">
      <w:pPr>
        <w:pStyle w:val="KeinLeerraum"/>
        <w:numPr>
          <w:ilvl w:val="1"/>
          <w:numId w:val="1"/>
        </w:numPr>
        <w:rPr>
          <w:rFonts w:ascii="Uni Neue Regular" w:hAnsi="Uni Neue Regular"/>
        </w:rPr>
      </w:pPr>
      <w:r w:rsidRPr="007B67FC">
        <w:rPr>
          <w:rFonts w:ascii="Uni Neue Regular" w:hAnsi="Uni Neue Regular"/>
        </w:rPr>
        <w:t>Kirchgasse</w:t>
      </w:r>
    </w:p>
    <w:p w14:paraId="4E7AABF5" w14:textId="5800E85B" w:rsidR="00A5616C" w:rsidRDefault="00A5616C" w:rsidP="00630BC0">
      <w:pPr>
        <w:pStyle w:val="KeinLeerraum"/>
        <w:numPr>
          <w:ilvl w:val="1"/>
          <w:numId w:val="1"/>
        </w:numPr>
        <w:rPr>
          <w:rFonts w:ascii="Uni Neue Regular" w:hAnsi="Uni Neue Regular"/>
        </w:rPr>
      </w:pPr>
      <w:r w:rsidRPr="007B67FC">
        <w:rPr>
          <w:rFonts w:ascii="Uni Neue Regular" w:hAnsi="Uni Neue Regular"/>
        </w:rPr>
        <w:t>Schlosskirchenpassage</w:t>
      </w:r>
    </w:p>
    <w:p w14:paraId="35DECAD1" w14:textId="4328EEB9" w:rsidR="00871B4A" w:rsidRDefault="00871B4A" w:rsidP="00630BC0">
      <w:pPr>
        <w:pStyle w:val="KeinLeerraum"/>
        <w:numPr>
          <w:ilvl w:val="1"/>
          <w:numId w:val="1"/>
        </w:numPr>
        <w:rPr>
          <w:rFonts w:ascii="Uni Neue Regular" w:hAnsi="Uni Neue Regular"/>
        </w:rPr>
      </w:pPr>
      <w:r>
        <w:rPr>
          <w:rFonts w:ascii="Uni Neue Regular" w:hAnsi="Uni Neue Regular"/>
        </w:rPr>
        <w:t>Oberer Kurpark</w:t>
      </w:r>
    </w:p>
    <w:p w14:paraId="5323A4C1" w14:textId="77777777" w:rsidR="00A3518E" w:rsidRPr="00A3518E" w:rsidRDefault="00A3518E" w:rsidP="00A3518E">
      <w:pPr>
        <w:pStyle w:val="KeinLeerraum"/>
        <w:ind w:left="426"/>
        <w:rPr>
          <w:rFonts w:ascii="Uni Neue Regular" w:hAnsi="Uni Neue Regular"/>
        </w:rPr>
      </w:pPr>
    </w:p>
    <w:p w14:paraId="19745649" w14:textId="2B1D3721" w:rsidR="00630BC0" w:rsidRPr="00BA01DC" w:rsidRDefault="00075800" w:rsidP="00A3518E">
      <w:pPr>
        <w:ind w:left="360"/>
        <w:jc w:val="both"/>
        <w:rPr>
          <w:rFonts w:ascii="Uni Neue Regular" w:hAnsi="Uni Neue Regular"/>
        </w:rPr>
      </w:pPr>
      <w:r w:rsidRPr="00075800">
        <w:rPr>
          <w:rFonts w:ascii="Uni Neue Regular" w:hAnsi="Uni Neue Regular"/>
        </w:rPr>
        <w:t xml:space="preserve">Das Verbot gilt nicht für Bereiche, die nach </w:t>
      </w:r>
      <w:r>
        <w:rPr>
          <w:rFonts w:ascii="Uni Neue Regular" w:hAnsi="Uni Neue Regular"/>
        </w:rPr>
        <w:t xml:space="preserve">dem </w:t>
      </w:r>
      <w:r w:rsidRPr="00075800">
        <w:rPr>
          <w:rFonts w:ascii="Uni Neue Regular" w:hAnsi="Uni Neue Regular"/>
        </w:rPr>
        <w:t>Gaststättenrecht konzessioniert sind.</w:t>
      </w:r>
      <w:r w:rsidR="008B62A3">
        <w:rPr>
          <w:rFonts w:ascii="Uni Neue Regular" w:hAnsi="Uni Neue Regular"/>
        </w:rPr>
        <w:br/>
      </w:r>
      <w:r>
        <w:rPr>
          <w:rFonts w:ascii="Uni Neue Regular" w:hAnsi="Uni Neue Regular"/>
        </w:rPr>
        <w:br/>
      </w:r>
      <w:r w:rsidR="00A5616C" w:rsidRPr="007B67FC">
        <w:rPr>
          <w:rFonts w:ascii="Uni Neue Regular" w:hAnsi="Uni Neue Regular"/>
        </w:rPr>
        <w:lastRenderedPageBreak/>
        <w:t xml:space="preserve">Die Stadtverwaltung Bad Dürkheim, </w:t>
      </w:r>
      <w:r w:rsidR="00A3518E">
        <w:rPr>
          <w:rFonts w:ascii="Uni Neue Regular" w:hAnsi="Uni Neue Regular"/>
        </w:rPr>
        <w:t xml:space="preserve">örtliche </w:t>
      </w:r>
      <w:r w:rsidR="00A5616C" w:rsidRPr="007B67FC">
        <w:rPr>
          <w:rFonts w:ascii="Uni Neue Regular" w:hAnsi="Uni Neue Regular"/>
        </w:rPr>
        <w:t>Ordnungsbehörde, kann im Einzelfall Ausnahmen</w:t>
      </w:r>
      <w:r w:rsidR="007B67FC">
        <w:rPr>
          <w:rFonts w:ascii="Uni Neue Regular" w:hAnsi="Uni Neue Regular"/>
        </w:rPr>
        <w:t xml:space="preserve"> von dieser Verfügung zulassen.</w:t>
      </w:r>
    </w:p>
    <w:p w14:paraId="1F1EDDA7" w14:textId="77777777" w:rsidR="00630BC0" w:rsidRDefault="00A5616C" w:rsidP="00A3518E">
      <w:pPr>
        <w:pStyle w:val="Listenabsatz"/>
        <w:numPr>
          <w:ilvl w:val="0"/>
          <w:numId w:val="1"/>
        </w:numPr>
        <w:jc w:val="both"/>
        <w:rPr>
          <w:rFonts w:ascii="Uni Neue Regular" w:hAnsi="Uni Neue Regular"/>
        </w:rPr>
      </w:pPr>
      <w:r w:rsidRPr="00630BC0">
        <w:rPr>
          <w:rFonts w:ascii="Uni Neue Regular" w:hAnsi="Uni Neue Regular"/>
        </w:rPr>
        <w:t>Die sofortige Vollziehbarkeit dieser Verfügung wird</w:t>
      </w:r>
      <w:r w:rsidR="00A3518E">
        <w:rPr>
          <w:rFonts w:ascii="Uni Neue Regular" w:hAnsi="Uni Neue Regular"/>
        </w:rPr>
        <w:t xml:space="preserve"> gem. § 80 Abs. 2 Nr. 4 VwGO im </w:t>
      </w:r>
      <w:r w:rsidR="00FB142D">
        <w:rPr>
          <w:rFonts w:ascii="Uni Neue Regular" w:hAnsi="Uni Neue Regular"/>
        </w:rPr>
        <w:t xml:space="preserve">überwiegenden </w:t>
      </w:r>
      <w:r w:rsidRPr="00630BC0">
        <w:rPr>
          <w:rFonts w:ascii="Uni Neue Regular" w:hAnsi="Uni Neue Regular"/>
        </w:rPr>
        <w:t>öffentlichen Inte</w:t>
      </w:r>
      <w:r w:rsidR="007B67FC" w:rsidRPr="00630BC0">
        <w:rPr>
          <w:rFonts w:ascii="Uni Neue Regular" w:hAnsi="Uni Neue Regular"/>
        </w:rPr>
        <w:t>resse angeordnet.</w:t>
      </w:r>
    </w:p>
    <w:p w14:paraId="7E2A0CCE" w14:textId="77777777" w:rsidR="00A3518E" w:rsidRPr="00630BC0" w:rsidRDefault="00A3518E" w:rsidP="00A3518E">
      <w:pPr>
        <w:pStyle w:val="Listenabsatz"/>
        <w:ind w:left="360"/>
        <w:jc w:val="both"/>
        <w:rPr>
          <w:rFonts w:ascii="Uni Neue Regular" w:hAnsi="Uni Neue Regular"/>
        </w:rPr>
      </w:pPr>
    </w:p>
    <w:p w14:paraId="2E3A436E" w14:textId="77777777" w:rsidR="00A5616C" w:rsidRDefault="00A5616C" w:rsidP="00A3518E">
      <w:pPr>
        <w:pStyle w:val="Listenabsatz"/>
        <w:numPr>
          <w:ilvl w:val="0"/>
          <w:numId w:val="1"/>
        </w:numPr>
        <w:jc w:val="both"/>
        <w:rPr>
          <w:rFonts w:ascii="Uni Neue Regular" w:hAnsi="Uni Neue Regular"/>
        </w:rPr>
      </w:pPr>
      <w:r w:rsidRPr="00630BC0">
        <w:rPr>
          <w:rFonts w:ascii="Uni Neue Regular" w:hAnsi="Uni Neue Regular"/>
        </w:rPr>
        <w:t xml:space="preserve">Diese Allgemeinverfügung gilt mit dem Tag </w:t>
      </w:r>
      <w:r w:rsidR="00FB142D">
        <w:rPr>
          <w:rFonts w:ascii="Uni Neue Regular" w:hAnsi="Uni Neue Regular"/>
        </w:rPr>
        <w:t xml:space="preserve">des </w:t>
      </w:r>
      <w:r w:rsidRPr="00630BC0">
        <w:rPr>
          <w:rFonts w:ascii="Uni Neue Regular" w:hAnsi="Uni Neue Regular"/>
        </w:rPr>
        <w:t>auf die Bekanntmachung folgenden Tag</w:t>
      </w:r>
      <w:r w:rsidR="00FB142D">
        <w:rPr>
          <w:rFonts w:ascii="Uni Neue Regular" w:hAnsi="Uni Neue Regular"/>
        </w:rPr>
        <w:t>es</w:t>
      </w:r>
      <w:r w:rsidRPr="00630BC0">
        <w:rPr>
          <w:rFonts w:ascii="Uni Neue Regular" w:hAnsi="Uni Neue Regular"/>
        </w:rPr>
        <w:t xml:space="preserve"> als bekannt gegeben.</w:t>
      </w:r>
    </w:p>
    <w:p w14:paraId="3B5A941D" w14:textId="7AAA2C68" w:rsidR="00A5616C" w:rsidRPr="003444BA" w:rsidRDefault="007B67FC" w:rsidP="003444BA">
      <w:pPr>
        <w:jc w:val="center"/>
        <w:rPr>
          <w:rFonts w:ascii="Uni Neue Regular" w:hAnsi="Uni Neue Regular"/>
          <w:b/>
          <w:u w:val="single"/>
        </w:rPr>
      </w:pPr>
      <w:r w:rsidRPr="003444BA">
        <w:rPr>
          <w:rFonts w:ascii="Uni Neue Regular" w:hAnsi="Uni Neue Regular"/>
          <w:b/>
          <w:u w:val="single"/>
        </w:rPr>
        <w:t>Rechtsbehelfsbelehrung:</w:t>
      </w:r>
    </w:p>
    <w:p w14:paraId="1CF0FE8B" w14:textId="77777777" w:rsidR="007B67FC" w:rsidRPr="007B67FC" w:rsidRDefault="00A5616C" w:rsidP="00A3518E">
      <w:pPr>
        <w:jc w:val="both"/>
        <w:rPr>
          <w:rFonts w:ascii="Uni Neue Regular" w:hAnsi="Uni Neue Regular"/>
        </w:rPr>
      </w:pPr>
      <w:r w:rsidRPr="007B67FC">
        <w:rPr>
          <w:rFonts w:ascii="Uni Neue Regular" w:hAnsi="Uni Neue Regular"/>
        </w:rPr>
        <w:t>Gegen die Allgemeinverfügung kann innerhalb eines Monats schriftlich oder zur Niederschrift Widerspruch eingelegt werden. Der Widerspruch ist bei der Stadtverwaltung, Mannheimer Straße 24, 67098 Bad Dürkheim, einzulegen. Die Frist gilt auch als gewahrt, wenn der Widerspruch bei der Kreisverwaltung, Philipp-Fauth-Straße 11, 6709</w:t>
      </w:r>
      <w:r w:rsidR="007B67FC">
        <w:rPr>
          <w:rFonts w:ascii="Uni Neue Regular" w:hAnsi="Uni Neue Regular"/>
        </w:rPr>
        <w:t>8 Bad Dürkheim, eingelegt wird.</w:t>
      </w:r>
    </w:p>
    <w:p w14:paraId="6461E473" w14:textId="77777777" w:rsidR="003444BA" w:rsidRDefault="00A5616C" w:rsidP="00A3518E">
      <w:pPr>
        <w:jc w:val="both"/>
        <w:rPr>
          <w:rFonts w:ascii="Uni Neue Regular" w:hAnsi="Uni Neue Regular"/>
        </w:rPr>
      </w:pPr>
      <w:r w:rsidRPr="007B67FC">
        <w:rPr>
          <w:rFonts w:ascii="Uni Neue Regular" w:hAnsi="Uni Neue Regular"/>
        </w:rPr>
        <w:t xml:space="preserve">Gegen die Anordnung der sofortigen Vollziehung kann beim Verwaltungsgericht Neustadt </w:t>
      </w:r>
      <w:r w:rsidR="003444BA">
        <w:rPr>
          <w:rFonts w:ascii="Uni Neue Regular" w:hAnsi="Uni Neue Regular"/>
        </w:rPr>
        <w:t xml:space="preserve">an der Weinstraße </w:t>
      </w:r>
      <w:r w:rsidRPr="007B67FC">
        <w:rPr>
          <w:rFonts w:ascii="Uni Neue Regular" w:hAnsi="Uni Neue Regular"/>
        </w:rPr>
        <w:t xml:space="preserve">Antrag auf Wiederherstellung der aufschiebenden Wirkung schriftlich, in elektronischer Form (E-Mail-Adresse: </w:t>
      </w:r>
      <w:hyperlink r:id="rId6" w:history="1">
        <w:r w:rsidR="007B67FC" w:rsidRPr="00DA4640">
          <w:rPr>
            <w:rStyle w:val="Hyperlink"/>
            <w:rFonts w:ascii="Uni Neue Regular" w:hAnsi="Uni Neue Regular"/>
            <w:color w:val="auto"/>
            <w:u w:val="none"/>
          </w:rPr>
          <w:t>gbg.vgnw@vgnw.jm.rlp.de</w:t>
        </w:r>
      </w:hyperlink>
      <w:r w:rsidRPr="00DA4640">
        <w:rPr>
          <w:rFonts w:ascii="Uni Neue Regular" w:hAnsi="Uni Neue Regular"/>
        </w:rPr>
        <w:t>)</w:t>
      </w:r>
      <w:r w:rsidR="007B67FC" w:rsidRPr="00DA4640">
        <w:rPr>
          <w:rFonts w:ascii="Uni Neue Regular" w:hAnsi="Uni Neue Regular"/>
        </w:rPr>
        <w:t xml:space="preserve"> </w:t>
      </w:r>
      <w:r w:rsidRPr="00DA4640">
        <w:rPr>
          <w:rFonts w:ascii="Uni Neue Regular" w:hAnsi="Uni Neue Regular"/>
        </w:rPr>
        <w:t>oder</w:t>
      </w:r>
      <w:r w:rsidRPr="007B67FC">
        <w:rPr>
          <w:rFonts w:ascii="Uni Neue Regular" w:hAnsi="Uni Neue Regular"/>
        </w:rPr>
        <w:t xml:space="preserve"> zur Niederschrift des Urkundsbeamten der Geschäftsstelle gestellt werden. </w:t>
      </w:r>
    </w:p>
    <w:p w14:paraId="1A85F455" w14:textId="77777777" w:rsidR="00A5616C" w:rsidRPr="007B67FC" w:rsidRDefault="00A5616C" w:rsidP="00A3518E">
      <w:pPr>
        <w:jc w:val="both"/>
        <w:rPr>
          <w:rFonts w:ascii="Uni Neue Regular" w:hAnsi="Uni Neue Regular"/>
        </w:rPr>
      </w:pPr>
      <w:r w:rsidRPr="007B67FC">
        <w:rPr>
          <w:rFonts w:ascii="Uni Neue Regular" w:hAnsi="Uni Neue Regular"/>
        </w:rPr>
        <w:t>Die elektronische Form wird durch eine qualifiziert signierte Datei gewahrt, die den Maßgaben der Landesverordnung über den elektronischen Rechtsverkehr in der Verwaltungsgerichtsbarkeit vom 22. Dezember 2004 (GVBl. S. 542) entspricht und die als Anhang einer elektronischen Nachricht (E-Mail) zu übermitteln ist.</w:t>
      </w:r>
    </w:p>
    <w:p w14:paraId="1FFB3194" w14:textId="77777777" w:rsidR="00A5616C" w:rsidRPr="007B67FC" w:rsidRDefault="00A5616C" w:rsidP="00A3518E">
      <w:pPr>
        <w:jc w:val="both"/>
        <w:rPr>
          <w:rFonts w:ascii="Uni Neue Regular" w:hAnsi="Uni Neue Regular"/>
        </w:rPr>
      </w:pPr>
    </w:p>
    <w:p w14:paraId="02A9C64C" w14:textId="2D3F1F08" w:rsidR="00A5616C" w:rsidRDefault="003444BA" w:rsidP="00A3518E">
      <w:pPr>
        <w:jc w:val="both"/>
        <w:rPr>
          <w:rFonts w:ascii="Uni Neue Regular" w:hAnsi="Uni Neue Regular"/>
        </w:rPr>
      </w:pPr>
      <w:r>
        <w:rPr>
          <w:rFonts w:ascii="Uni Neue Regular" w:hAnsi="Uni Neue Regular"/>
        </w:rPr>
        <w:t xml:space="preserve">Bad Dürkheim, </w:t>
      </w:r>
      <w:r w:rsidR="00075800">
        <w:rPr>
          <w:rFonts w:ascii="Uni Neue Regular" w:hAnsi="Uni Neue Regular"/>
        </w:rPr>
        <w:t>17.</w:t>
      </w:r>
      <w:r>
        <w:rPr>
          <w:rFonts w:ascii="Uni Neue Regular" w:hAnsi="Uni Neue Regular"/>
        </w:rPr>
        <w:t xml:space="preserve"> </w:t>
      </w:r>
      <w:r w:rsidR="00075800">
        <w:rPr>
          <w:rFonts w:ascii="Uni Neue Regular" w:hAnsi="Uni Neue Regular"/>
        </w:rPr>
        <w:t>April</w:t>
      </w:r>
      <w:r>
        <w:rPr>
          <w:rFonts w:ascii="Uni Neue Regular" w:hAnsi="Uni Neue Regular"/>
        </w:rPr>
        <w:t xml:space="preserve"> 202</w:t>
      </w:r>
      <w:r w:rsidR="00075800">
        <w:rPr>
          <w:rFonts w:ascii="Uni Neue Regular" w:hAnsi="Uni Neue Regular"/>
        </w:rPr>
        <w:t>4</w:t>
      </w:r>
    </w:p>
    <w:p w14:paraId="462908AE" w14:textId="08956BF9" w:rsidR="003444BA" w:rsidRDefault="003444BA" w:rsidP="00A3518E">
      <w:pPr>
        <w:jc w:val="both"/>
        <w:rPr>
          <w:rFonts w:ascii="Uni Neue Regular" w:hAnsi="Uni Neue Regular"/>
        </w:rPr>
      </w:pPr>
      <w:r>
        <w:rPr>
          <w:rFonts w:ascii="Uni Neue Regular" w:hAnsi="Uni Neue Regular"/>
        </w:rPr>
        <w:t>Gez.</w:t>
      </w:r>
    </w:p>
    <w:p w14:paraId="6EB550A8" w14:textId="675BD897" w:rsidR="00B83AE6" w:rsidRPr="007B67FC" w:rsidRDefault="00B83AE6" w:rsidP="00A3518E">
      <w:pPr>
        <w:jc w:val="both"/>
        <w:rPr>
          <w:rFonts w:ascii="Uni Neue Regular" w:hAnsi="Uni Neue Regular"/>
        </w:rPr>
      </w:pPr>
      <w:r>
        <w:rPr>
          <w:rFonts w:ascii="Uni Neue Regular" w:hAnsi="Uni Neue Regular"/>
          <w:noProof/>
          <w:lang w:eastAsia="de-DE"/>
        </w:rPr>
        <w:drawing>
          <wp:anchor distT="0" distB="0" distL="114300" distR="114300" simplePos="0" relativeHeight="251660288" behindDoc="1" locked="0" layoutInCell="1" allowOverlap="1" wp14:anchorId="674C00E0" wp14:editId="64C3A0DC">
            <wp:simplePos x="0" y="0"/>
            <wp:positionH relativeFrom="column">
              <wp:posOffset>-4445</wp:posOffset>
            </wp:positionH>
            <wp:positionV relativeFrom="paragraph">
              <wp:posOffset>132715</wp:posOffset>
            </wp:positionV>
            <wp:extent cx="1752600" cy="366395"/>
            <wp:effectExtent l="0" t="0" r="0" b="0"/>
            <wp:wrapTight wrapText="bothSides">
              <wp:wrapPolygon edited="0">
                <wp:start x="1409" y="0"/>
                <wp:lineTo x="0" y="4492"/>
                <wp:lineTo x="0" y="14600"/>
                <wp:lineTo x="939" y="20215"/>
                <wp:lineTo x="13852" y="20215"/>
                <wp:lineTo x="21365" y="16846"/>
                <wp:lineTo x="21365" y="5615"/>
                <wp:lineTo x="20191" y="0"/>
                <wp:lineTo x="1409"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 Natalie Bauernschmitt_dün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366395"/>
                    </a:xfrm>
                    <a:prstGeom prst="rect">
                      <a:avLst/>
                    </a:prstGeom>
                  </pic:spPr>
                </pic:pic>
              </a:graphicData>
            </a:graphic>
            <wp14:sizeRelH relativeFrom="margin">
              <wp14:pctWidth>0</wp14:pctWidth>
            </wp14:sizeRelH>
            <wp14:sizeRelV relativeFrom="margin">
              <wp14:pctHeight>0</wp14:pctHeight>
            </wp14:sizeRelV>
          </wp:anchor>
        </w:drawing>
      </w:r>
    </w:p>
    <w:p w14:paraId="2F3EE876" w14:textId="77777777" w:rsidR="00A5616C" w:rsidRPr="007B67FC" w:rsidRDefault="00A5616C" w:rsidP="00A3518E">
      <w:pPr>
        <w:jc w:val="both"/>
        <w:rPr>
          <w:rFonts w:ascii="Uni Neue Regular" w:hAnsi="Uni Neue Regular"/>
        </w:rPr>
      </w:pPr>
      <w:bookmarkStart w:id="1" w:name="_GoBack"/>
      <w:bookmarkEnd w:id="1"/>
    </w:p>
    <w:p w14:paraId="1B68BAE8" w14:textId="1DC9EF37" w:rsidR="003444BA" w:rsidRDefault="00075800" w:rsidP="003444BA">
      <w:pPr>
        <w:spacing w:after="0"/>
        <w:jc w:val="both"/>
        <w:rPr>
          <w:rFonts w:ascii="Uni Neue Regular" w:hAnsi="Uni Neue Regular"/>
        </w:rPr>
      </w:pPr>
      <w:r>
        <w:rPr>
          <w:rFonts w:ascii="Uni Neue Regular" w:hAnsi="Uni Neue Regular"/>
        </w:rPr>
        <w:t>Natalie Bauernsch</w:t>
      </w:r>
      <w:r w:rsidR="00871B4A">
        <w:rPr>
          <w:rFonts w:ascii="Uni Neue Regular" w:hAnsi="Uni Neue Regular"/>
        </w:rPr>
        <w:t>mitt</w:t>
      </w:r>
    </w:p>
    <w:p w14:paraId="1BD70710" w14:textId="5F4CD98F" w:rsidR="003444BA" w:rsidRDefault="003444BA" w:rsidP="003444BA">
      <w:pPr>
        <w:spacing w:after="0"/>
        <w:jc w:val="both"/>
        <w:rPr>
          <w:rFonts w:ascii="Uni Neue Regular" w:hAnsi="Uni Neue Regular"/>
        </w:rPr>
      </w:pPr>
      <w:r>
        <w:rPr>
          <w:rFonts w:ascii="Uni Neue Regular" w:hAnsi="Uni Neue Regular"/>
        </w:rPr>
        <w:t>Bürgermeister</w:t>
      </w:r>
      <w:r w:rsidR="00D240B5">
        <w:rPr>
          <w:rFonts w:ascii="Uni Neue Regular" w:hAnsi="Uni Neue Regular"/>
        </w:rPr>
        <w:t>in</w:t>
      </w:r>
    </w:p>
    <w:p w14:paraId="22433225" w14:textId="06E77E33" w:rsidR="00D240B5" w:rsidRDefault="00D240B5" w:rsidP="003444BA">
      <w:pPr>
        <w:spacing w:after="0"/>
        <w:jc w:val="both"/>
        <w:rPr>
          <w:rFonts w:ascii="Uni Neue Regular" w:hAnsi="Uni Neue Regular"/>
        </w:rPr>
      </w:pPr>
    </w:p>
    <w:p w14:paraId="79E12C50" w14:textId="4E6DE555" w:rsidR="00D240B5" w:rsidRDefault="00D240B5" w:rsidP="003444BA">
      <w:pPr>
        <w:spacing w:after="0"/>
        <w:jc w:val="both"/>
        <w:rPr>
          <w:rFonts w:ascii="Uni Neue Regular" w:hAnsi="Uni Neue Regular"/>
        </w:rPr>
      </w:pPr>
    </w:p>
    <w:p w14:paraId="6903D9D9" w14:textId="53C95038" w:rsidR="00D240B5" w:rsidRDefault="00D240B5" w:rsidP="003444BA">
      <w:pPr>
        <w:spacing w:after="0"/>
        <w:jc w:val="both"/>
        <w:rPr>
          <w:rFonts w:ascii="Uni Neue Regular" w:hAnsi="Uni Neue Regular"/>
        </w:rPr>
      </w:pPr>
    </w:p>
    <w:p w14:paraId="6D174DE1" w14:textId="3213B344" w:rsidR="00D240B5" w:rsidRDefault="00D240B5" w:rsidP="003444BA">
      <w:pPr>
        <w:spacing w:after="0"/>
        <w:jc w:val="both"/>
        <w:rPr>
          <w:rFonts w:ascii="Uni Neue Regular" w:hAnsi="Uni Neue Regular"/>
        </w:rPr>
      </w:pPr>
    </w:p>
    <w:p w14:paraId="4447F973" w14:textId="77777777" w:rsidR="00D240B5" w:rsidRDefault="00D240B5" w:rsidP="00D240B5">
      <w:pPr>
        <w:rPr>
          <w:rFonts w:ascii="Uni Neue Regular" w:hAnsi="Uni Neue Regular"/>
        </w:rPr>
      </w:pPr>
    </w:p>
    <w:p w14:paraId="18398261" w14:textId="77777777" w:rsidR="00D240B5" w:rsidRPr="00E3033A" w:rsidRDefault="00D240B5" w:rsidP="00D240B5">
      <w:pPr>
        <w:jc w:val="both"/>
        <w:rPr>
          <w:rFonts w:ascii="Uni Neue Regular" w:hAnsi="Uni Neue Regular"/>
          <w:b/>
          <w:u w:val="single"/>
        </w:rPr>
      </w:pPr>
      <w:r w:rsidRPr="00E3033A">
        <w:rPr>
          <w:rFonts w:ascii="Uni Neue Regular" w:hAnsi="Uni Neue Regular"/>
          <w:b/>
          <w:u w:val="single"/>
        </w:rPr>
        <w:t>Hinweis:</w:t>
      </w:r>
    </w:p>
    <w:p w14:paraId="714B6F4B" w14:textId="77777777" w:rsidR="00D240B5" w:rsidRPr="007B67FC" w:rsidRDefault="00D240B5" w:rsidP="00D240B5">
      <w:pPr>
        <w:jc w:val="both"/>
        <w:rPr>
          <w:rFonts w:ascii="Uni Neue Regular" w:hAnsi="Uni Neue Regular"/>
        </w:rPr>
      </w:pPr>
      <w:r>
        <w:rPr>
          <w:rFonts w:ascii="Uni Neue Regular" w:hAnsi="Uni Neue Regular"/>
        </w:rPr>
        <w:lastRenderedPageBreak/>
        <w:t xml:space="preserve">Diese Verfügung und ihre Begründung können bei der Stadtverwaltung Bad Dürkheim, Sachgebiet Öffentliche Sicherheit und Ordnung, Zimmer 05 in der Mannheimer Str. 24, 67098 Bad Dürkheim während der üblichen Geschäftszeiten eingesehen werden. </w:t>
      </w:r>
    </w:p>
    <w:p w14:paraId="38D0FB5D" w14:textId="77777777" w:rsidR="00D240B5" w:rsidRPr="007B67FC" w:rsidRDefault="00D240B5" w:rsidP="003444BA">
      <w:pPr>
        <w:spacing w:after="0"/>
        <w:jc w:val="both"/>
        <w:rPr>
          <w:rFonts w:ascii="Uni Neue Regular" w:hAnsi="Uni Neue Regular"/>
        </w:rPr>
      </w:pPr>
    </w:p>
    <w:sectPr w:rsidR="00D240B5" w:rsidRPr="007B67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 Neue Regular">
    <w:panose1 w:val="00000000000000000000"/>
    <w:charset w:val="00"/>
    <w:family w:val="modern"/>
    <w:notTrueType/>
    <w:pitch w:val="variable"/>
    <w:sig w:usb0="A00002EF" w:usb1="0000207B"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 Neue Bold">
    <w:panose1 w:val="00000000000000000000"/>
    <w:charset w:val="00"/>
    <w:family w:val="modern"/>
    <w:notTrueType/>
    <w:pitch w:val="variable"/>
    <w:sig w:usb0="A00002EF" w:usb1="0000207B" w:usb2="00000000" w:usb3="00000000" w:csb0="0000009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D2830"/>
    <w:multiLevelType w:val="hybridMultilevel"/>
    <w:tmpl w:val="EEF0FDB8"/>
    <w:lvl w:ilvl="0" w:tplc="0407000F">
      <w:start w:val="1"/>
      <w:numFmt w:val="decimal"/>
      <w:lvlText w:val="%1."/>
      <w:lvlJc w:val="left"/>
      <w:pPr>
        <w:ind w:left="360" w:hanging="360"/>
      </w:pPr>
    </w:lvl>
    <w:lvl w:ilvl="1" w:tplc="A3DE0EFA">
      <w:start w:val="1"/>
      <w:numFmt w:val="bullet"/>
      <w:lvlText w:val="•"/>
      <w:lvlJc w:val="left"/>
      <w:pPr>
        <w:ind w:left="426" w:firstLine="0"/>
      </w:pPr>
      <w:rPr>
        <w:rFonts w:ascii="Uni Neue Regular" w:eastAsiaTheme="minorHAnsi" w:hAnsi="Uni Neue Regular" w:cstheme="minorBid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6C"/>
    <w:rsid w:val="00075800"/>
    <w:rsid w:val="001F4DD1"/>
    <w:rsid w:val="002A7A89"/>
    <w:rsid w:val="003444BA"/>
    <w:rsid w:val="003E7ED9"/>
    <w:rsid w:val="004E42F0"/>
    <w:rsid w:val="004F55EB"/>
    <w:rsid w:val="005C198A"/>
    <w:rsid w:val="0062625F"/>
    <w:rsid w:val="00630BC0"/>
    <w:rsid w:val="007B67FC"/>
    <w:rsid w:val="00840064"/>
    <w:rsid w:val="00864EA6"/>
    <w:rsid w:val="00871B4A"/>
    <w:rsid w:val="008B62A3"/>
    <w:rsid w:val="008E15BF"/>
    <w:rsid w:val="00A3518E"/>
    <w:rsid w:val="00A5616C"/>
    <w:rsid w:val="00AA7074"/>
    <w:rsid w:val="00B83AE6"/>
    <w:rsid w:val="00B844BA"/>
    <w:rsid w:val="00BA01DC"/>
    <w:rsid w:val="00BA3429"/>
    <w:rsid w:val="00D240B5"/>
    <w:rsid w:val="00DA4640"/>
    <w:rsid w:val="00E819BE"/>
    <w:rsid w:val="00FB1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96A1"/>
  <w15:chartTrackingRefBased/>
  <w15:docId w15:val="{C9E114CF-D5DC-4D3D-AE3B-9B15DBAE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67FC"/>
    <w:rPr>
      <w:color w:val="0563C1" w:themeColor="hyperlink"/>
      <w:u w:val="single"/>
    </w:rPr>
  </w:style>
  <w:style w:type="paragraph" w:styleId="KeinLeerraum">
    <w:name w:val="No Spacing"/>
    <w:uiPriority w:val="1"/>
    <w:qFormat/>
    <w:rsid w:val="007B67FC"/>
    <w:pPr>
      <w:spacing w:after="0" w:line="240" w:lineRule="auto"/>
    </w:pPr>
  </w:style>
  <w:style w:type="paragraph" w:styleId="Listenabsatz">
    <w:name w:val="List Paragraph"/>
    <w:basedOn w:val="Standard"/>
    <w:uiPriority w:val="34"/>
    <w:qFormat/>
    <w:rsid w:val="00630BC0"/>
    <w:pPr>
      <w:ind w:left="720"/>
      <w:contextualSpacing/>
    </w:pPr>
  </w:style>
  <w:style w:type="paragraph" w:customStyle="1" w:styleId="paragraph">
    <w:name w:val="paragraph"/>
    <w:basedOn w:val="Standard"/>
    <w:rsid w:val="001F4DD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g.vgnw@vgnw.jm.rlp.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Sophie</dc:creator>
  <cp:keywords/>
  <dc:description/>
  <cp:lastModifiedBy>Kowol, Sonja</cp:lastModifiedBy>
  <cp:revision>2</cp:revision>
  <cp:lastPrinted>2024-04-17T14:55:00Z</cp:lastPrinted>
  <dcterms:created xsi:type="dcterms:W3CDTF">2024-04-22T11:17:00Z</dcterms:created>
  <dcterms:modified xsi:type="dcterms:W3CDTF">2024-04-22T11:17:00Z</dcterms:modified>
</cp:coreProperties>
</file>